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6434D6" w:rsidRPr="006434D6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 xml:space="preserve"> EU Šablony III – IT TECHNIKA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FF" w:rsidRDefault="00311DFF">
      <w:r>
        <w:separator/>
      </w:r>
    </w:p>
  </w:endnote>
  <w:endnote w:type="continuationSeparator" w:id="0">
    <w:p w:rsidR="00311DFF" w:rsidRDefault="003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2DDD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2DD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2DD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FF" w:rsidRDefault="00311DFF">
      <w:r>
        <w:separator/>
      </w:r>
    </w:p>
  </w:footnote>
  <w:footnote w:type="continuationSeparator" w:id="0">
    <w:p w:rsidR="00311DFF" w:rsidRDefault="0031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2604E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1DFF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76297"/>
    <w:rsid w:val="00485A6E"/>
    <w:rsid w:val="00493F19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434D6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E28"/>
    <w:rsid w:val="00976865"/>
    <w:rsid w:val="0098279C"/>
    <w:rsid w:val="00982DDD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4EC3"/>
    <w:rsid w:val="00C35D5D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1537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06D9-F67F-4A98-995B-DD293D2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5</cp:revision>
  <cp:lastPrinted>2020-10-20T19:56:00Z</cp:lastPrinted>
  <dcterms:created xsi:type="dcterms:W3CDTF">2020-10-20T18:57:00Z</dcterms:created>
  <dcterms:modified xsi:type="dcterms:W3CDTF">2020-10-20T19:57:00Z</dcterms:modified>
</cp:coreProperties>
</file>